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0F" w:rsidRDefault="009C4684" w:rsidP="00C62F1F">
      <w:pPr>
        <w:rPr>
          <w:b/>
          <w:bCs/>
        </w:rPr>
      </w:pPr>
      <w:r>
        <w:rPr>
          <w:b/>
          <w:bCs/>
        </w:rPr>
        <w:t>Name ____</w:t>
      </w:r>
      <w:r w:rsidR="008307BD">
        <w:rPr>
          <w:b/>
          <w:bCs/>
        </w:rPr>
        <w:t>Mitch Osborn</w:t>
      </w:r>
      <w:r>
        <w:rPr>
          <w:b/>
          <w:bCs/>
        </w:rPr>
        <w:t>_______________________________________________________________________</w:t>
      </w:r>
    </w:p>
    <w:p w:rsidR="002D4C0F" w:rsidRDefault="002D4C0F">
      <w:pPr>
        <w:jc w:val="center"/>
        <w:rPr>
          <w:b/>
          <w:bCs/>
        </w:rPr>
      </w:pPr>
    </w:p>
    <w:p w:rsidR="002D4C0F" w:rsidRDefault="002D4C0F">
      <w:pPr>
        <w:jc w:val="center"/>
        <w:rPr>
          <w:b/>
          <w:bCs/>
        </w:rPr>
      </w:pPr>
    </w:p>
    <w:tbl>
      <w:tblPr>
        <w:tblW w:w="0" w:type="auto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90"/>
        <w:gridCol w:w="2591"/>
        <w:gridCol w:w="2591"/>
        <w:gridCol w:w="2591"/>
        <w:gridCol w:w="2591"/>
      </w:tblGrid>
      <w:tr w:rsidR="0020205D">
        <w:trPr>
          <w:trHeight w:val="828"/>
        </w:trPr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Tool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Usability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Advantages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Issues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</w:t>
            </w: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20205D">
        <w:trPr>
          <w:trHeight w:val="828"/>
        </w:trPr>
        <w:tc>
          <w:tcPr>
            <w:tcW w:w="25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ePortfolio</w:t>
            </w: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 w:rsidP="0020205D">
            <w:pPr>
              <w:pStyle w:val="TableContents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C62F1F" w:rsidRDefault="00C62F1F" w:rsidP="00C62F1F">
            <w:pPr>
              <w:pStyle w:val="TableContents"/>
              <w:rPr>
                <w:b/>
                <w:bCs/>
              </w:rPr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20205D" w:rsidP="009C4684">
            <w:pPr>
              <w:pStyle w:val="TableContents"/>
            </w:pPr>
          </w:p>
          <w:p w:rsidR="0020205D" w:rsidRDefault="008307BD" w:rsidP="009C4684">
            <w:pPr>
              <w:pStyle w:val="TableContents"/>
            </w:pPr>
            <w:r>
              <w:t>Web based system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  <w:r>
              <w:t>Has tool box for supt. &amp; principal evaluations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</w:p>
          <w:p w:rsidR="0020205D" w:rsidRDefault="0020205D" w:rsidP="009C4684">
            <w:pPr>
              <w:pStyle w:val="TableContents"/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8307BD" w:rsidP="009C4684">
            <w:pPr>
              <w:pStyle w:val="TableContents"/>
            </w:pPr>
            <w:r>
              <w:t>Add artifacts to portfolio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  <w:r>
              <w:t>The speed of electronic portfolio and no hard copy file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  <w:r>
              <w:t>Use it entire career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  <w:r>
              <w:t>The tool box and six Iowa Standards listed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8307BD" w:rsidP="009C4684">
            <w:pPr>
              <w:pStyle w:val="TableContents"/>
            </w:pPr>
            <w:r>
              <w:t xml:space="preserve">I knew nothing about it until this class.  Need to make it </w:t>
            </w:r>
            <w:proofErr w:type="gramStart"/>
            <w:r>
              <w:t>more well</w:t>
            </w:r>
            <w:proofErr w:type="gramEnd"/>
            <w:r>
              <w:t xml:space="preserve"> known and possibly some training.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0205D" w:rsidRDefault="008307BD" w:rsidP="009C4684">
            <w:pPr>
              <w:pStyle w:val="TableContents"/>
            </w:pPr>
            <w:r>
              <w:t>Looks like a great method of storing materials and building your portfolio.</w:t>
            </w:r>
          </w:p>
        </w:tc>
      </w:tr>
      <w:tr w:rsidR="0020205D">
        <w:trPr>
          <w:trHeight w:val="828"/>
        </w:trPr>
        <w:tc>
          <w:tcPr>
            <w:tcW w:w="2590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IowaPages</w:t>
            </w: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>
            <w:pPr>
              <w:pStyle w:val="TableContents"/>
              <w:jc w:val="center"/>
              <w:rPr>
                <w:b/>
                <w:bCs/>
              </w:rPr>
            </w:pPr>
          </w:p>
          <w:p w:rsidR="0020205D" w:rsidRDefault="0020205D" w:rsidP="0020205D">
            <w:pPr>
              <w:pStyle w:val="TableContents"/>
              <w:rPr>
                <w:b/>
                <w:bCs/>
              </w:rPr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20205D" w:rsidP="009C4684">
            <w:pPr>
              <w:pStyle w:val="TableContents"/>
            </w:pPr>
          </w:p>
          <w:p w:rsidR="0020205D" w:rsidRDefault="008307BD" w:rsidP="009C4684">
            <w:pPr>
              <w:pStyle w:val="TableContents"/>
            </w:pPr>
            <w:r>
              <w:t>Develop website and is a premier on line service.</w:t>
            </w:r>
          </w:p>
          <w:p w:rsidR="0020205D" w:rsidRDefault="0020205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  <w:r>
              <w:t>Develop on line portfolio.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8307BD" w:rsidP="009C4684">
            <w:pPr>
              <w:pStyle w:val="TableContents"/>
            </w:pPr>
            <w:proofErr w:type="gramStart"/>
            <w:r>
              <w:t>Has</w:t>
            </w:r>
            <w:proofErr w:type="gramEnd"/>
            <w:r>
              <w:t xml:space="preserve"> many more uses than making a portfolio.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  <w:r>
              <w:t>I am more aware of this product so have some knowledge.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8307BD" w:rsidP="009C4684">
            <w:pPr>
              <w:pStyle w:val="TableContents"/>
            </w:pPr>
            <w:r>
              <w:t>Have no idea what Trellix is.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  <w:r>
              <w:t>There is a cost to have account.</w:t>
            </w:r>
          </w:p>
          <w:p w:rsidR="008307BD" w:rsidRDefault="008307BD" w:rsidP="009C4684">
            <w:pPr>
              <w:pStyle w:val="TableContents"/>
            </w:pPr>
          </w:p>
          <w:p w:rsidR="008307BD" w:rsidRDefault="008307BD" w:rsidP="009C4684">
            <w:pPr>
              <w:pStyle w:val="TableContents"/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</w:tcPr>
          <w:p w:rsidR="0020205D" w:rsidRDefault="008307BD" w:rsidP="009C4684">
            <w:pPr>
              <w:pStyle w:val="TableContents"/>
            </w:pPr>
            <w:r>
              <w:t>Definitely a powerful source to help in the classroom.  Not sure if as good at building portfolio.</w:t>
            </w:r>
          </w:p>
        </w:tc>
      </w:tr>
    </w:tbl>
    <w:p w:rsidR="002D4C0F" w:rsidRPr="0020205D" w:rsidRDefault="002D4C0F">
      <w:pPr>
        <w:jc w:val="center"/>
        <w:rPr>
          <w:b/>
        </w:rPr>
      </w:pPr>
    </w:p>
    <w:p w:rsidR="0020205D" w:rsidRPr="0020205D" w:rsidRDefault="0020205D" w:rsidP="0020205D">
      <w:pPr>
        <w:rPr>
          <w:b/>
        </w:rPr>
      </w:pPr>
      <w:r w:rsidRPr="0020205D">
        <w:rPr>
          <w:b/>
        </w:rPr>
        <w:t xml:space="preserve">Reflection:  </w:t>
      </w:r>
      <w:r w:rsidR="008307BD">
        <w:rPr>
          <w:b/>
        </w:rPr>
        <w:t xml:space="preserve">When comparing the two I really like the looks of ePortfolio as it looks like they are in tune with the six </w:t>
      </w:r>
      <w:smartTag w:uri="urn:schemas-microsoft-com:office:smarttags" w:element="State">
        <w:smartTag w:uri="urn:schemas-microsoft-com:office:smarttags" w:element="place">
          <w:r w:rsidR="008307BD">
            <w:rPr>
              <w:b/>
            </w:rPr>
            <w:t>Iowa</w:t>
          </w:r>
        </w:smartTag>
      </w:smartTag>
      <w:r w:rsidR="008307BD">
        <w:rPr>
          <w:b/>
        </w:rPr>
        <w:t xml:space="preserve"> Standards and building your professional portfolio.  The tool box sounds powerful as it is developed for the use of administrators.  I also like the collaboration done with SAI, IASB, </w:t>
      </w:r>
      <w:proofErr w:type="gramStart"/>
      <w:r w:rsidR="008307BD">
        <w:rPr>
          <w:b/>
        </w:rPr>
        <w:t>U</w:t>
      </w:r>
      <w:proofErr w:type="gramEnd"/>
      <w:r w:rsidR="008307BD">
        <w:rPr>
          <w:b/>
        </w:rPr>
        <w:t xml:space="preserve"> of </w:t>
      </w:r>
      <w:smartTag w:uri="urn:schemas-microsoft-com:office:smarttags" w:element="State">
        <w:smartTag w:uri="urn:schemas-microsoft-com:office:smarttags" w:element="place">
          <w:r w:rsidR="008307BD">
            <w:rPr>
              <w:b/>
            </w:rPr>
            <w:t>Iowa</w:t>
          </w:r>
        </w:smartTag>
      </w:smartTag>
      <w:r w:rsidR="008307BD">
        <w:rPr>
          <w:b/>
        </w:rPr>
        <w:t xml:space="preserve"> and </w:t>
      </w:r>
      <w:smartTag w:uri="urn:schemas-microsoft-com:office:smarttags" w:element="City">
        <w:smartTag w:uri="urn:schemas-microsoft-com:office:smarttags" w:element="place">
          <w:r w:rsidR="008307BD">
            <w:rPr>
              <w:b/>
            </w:rPr>
            <w:t>Cedar Rapids</w:t>
          </w:r>
        </w:smartTag>
      </w:smartTag>
      <w:r w:rsidR="008307BD">
        <w:rPr>
          <w:b/>
        </w:rPr>
        <w:t xml:space="preserve"> school district to develop this instrument.  The key is like I said above is it tied to the Iowa Standards.</w:t>
      </w:r>
    </w:p>
    <w:sectPr w:rsidR="0020205D" w:rsidRPr="0020205D" w:rsidSect="000F4967">
      <w:headerReference w:type="default" r:id="rId6"/>
      <w:footerReference w:type="default" r:id="rId7"/>
      <w:footnotePr>
        <w:pos w:val="beneathText"/>
      </w:footnotePr>
      <w:pgSz w:w="15840" w:h="12240" w:orient="landscape"/>
      <w:pgMar w:top="1693" w:right="1134" w:bottom="1134" w:left="1134" w:header="1134" w:footer="720" w:gutter="0"/>
      <w:pgNumType w:start="7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DC1" w:rsidRDefault="00530DC1">
      <w:r>
        <w:separator/>
      </w:r>
    </w:p>
  </w:endnote>
  <w:endnote w:type="continuationSeparator" w:id="0">
    <w:p w:rsidR="00530DC1" w:rsidRDefault="00530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DC1" w:rsidRDefault="00530DC1" w:rsidP="00C62F1F">
    <w:pPr>
      <w:pStyle w:val="Footer"/>
      <w:pBdr>
        <w:top w:val="thinThickSmallGap" w:sz="24" w:space="1" w:color="622423"/>
      </w:pBdr>
      <w:tabs>
        <w:tab w:val="clear" w:pos="8640"/>
        <w:tab w:val="right" w:pos="12780"/>
      </w:tabs>
      <w:rPr>
        <w:sz w:val="20"/>
        <w:szCs w:val="20"/>
      </w:rPr>
    </w:pPr>
    <w:r>
      <w:rPr>
        <w:sz w:val="20"/>
        <w:szCs w:val="20"/>
      </w:rPr>
      <w:t>Module 6:  Tool 6.9                                                                                                   ©2007</w:t>
    </w:r>
    <w:r>
      <w:rPr>
        <w:sz w:val="20"/>
        <w:szCs w:val="20"/>
      </w:rPr>
      <w:tab/>
      <w:t xml:space="preserve">Module 6 Handout 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8668A2">
      <w:rPr>
        <w:noProof/>
        <w:sz w:val="20"/>
        <w:szCs w:val="20"/>
      </w:rPr>
      <w:t>77</w:t>
    </w:r>
    <w:r>
      <w:rPr>
        <w:sz w:val="20"/>
        <w:szCs w:val="20"/>
      </w:rPr>
      <w:fldChar w:fldCharType="end"/>
    </w:r>
  </w:p>
  <w:p w:rsidR="00530DC1" w:rsidRDefault="00530D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DC1" w:rsidRDefault="00530DC1">
      <w:r>
        <w:separator/>
      </w:r>
    </w:p>
  </w:footnote>
  <w:footnote w:type="continuationSeparator" w:id="0">
    <w:p w:rsidR="00530DC1" w:rsidRDefault="00530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DC1" w:rsidRPr="00C62F1F" w:rsidRDefault="00530DC1" w:rsidP="00202185">
    <w:pPr>
      <w:pStyle w:val="Header"/>
      <w:tabs>
        <w:tab w:val="clear" w:pos="9972"/>
        <w:tab w:val="right" w:pos="12960"/>
      </w:tabs>
      <w:jc w:val="center"/>
      <w:rPr>
        <w:b/>
        <w:i/>
        <w:sz w:val="32"/>
        <w:szCs w:val="32"/>
      </w:rPr>
    </w:pPr>
    <w:r>
      <w:rPr>
        <w:b/>
        <w:i/>
        <w:sz w:val="32"/>
        <w:szCs w:val="32"/>
      </w:rPr>
      <w:t>Electronic Portfolios</w:t>
    </w:r>
    <w:r w:rsidRPr="00C62F1F">
      <w:rPr>
        <w:b/>
        <w:i/>
        <w:sz w:val="32"/>
        <w:szCs w:val="32"/>
      </w:rPr>
      <w:t>:  A Comparison</w:t>
    </w:r>
  </w:p>
  <w:p w:rsidR="00530DC1" w:rsidRPr="00C62F1F" w:rsidRDefault="00530DC1" w:rsidP="00C62F1F">
    <w:pPr>
      <w:pStyle w:val="Header"/>
      <w:tabs>
        <w:tab w:val="clear" w:pos="4986"/>
        <w:tab w:val="clear" w:pos="9972"/>
        <w:tab w:val="right" w:pos="12960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ab/>
    </w:r>
    <w:r w:rsidRPr="00C62F1F">
      <w:rPr>
        <w:i/>
        <w:sz w:val="20"/>
        <w:szCs w:val="20"/>
      </w:rPr>
      <w:t>IEATP II: Evaluation of Administrators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C0F"/>
    <w:rsid w:val="0000738E"/>
    <w:rsid w:val="000F4967"/>
    <w:rsid w:val="0020205D"/>
    <w:rsid w:val="00202185"/>
    <w:rsid w:val="002D4C0F"/>
    <w:rsid w:val="00476046"/>
    <w:rsid w:val="00530DC1"/>
    <w:rsid w:val="007925EF"/>
    <w:rsid w:val="007C1401"/>
    <w:rsid w:val="0080555A"/>
    <w:rsid w:val="008307BD"/>
    <w:rsid w:val="008668A2"/>
    <w:rsid w:val="00977C6A"/>
    <w:rsid w:val="009C463F"/>
    <w:rsid w:val="009C4684"/>
    <w:rsid w:val="00A133DC"/>
    <w:rsid w:val="00C145A8"/>
    <w:rsid w:val="00C62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2D4C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F1F"/>
    <w:rPr>
      <w:rFonts w:eastAsia="Lucida Sans Unicode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____Mitch Osborn_______________________________________________________________________</vt:lpstr>
    </vt:vector>
  </TitlesOfParts>
  <Company>Toshiba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____Mitch Osborn_______________________________________________________________________</dc:title>
  <dc:subject/>
  <dc:creator>Howell &amp; Lensing</dc:creator>
  <cp:keywords/>
  <cp:lastModifiedBy>Loess Hills</cp:lastModifiedBy>
  <cp:revision>2</cp:revision>
  <cp:lastPrinted>2113-01-01T06:00:00Z</cp:lastPrinted>
  <dcterms:created xsi:type="dcterms:W3CDTF">2010-03-09T19:50:00Z</dcterms:created>
  <dcterms:modified xsi:type="dcterms:W3CDTF">2010-03-09T19:50:00Z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-1134542000</vt:i4>
  </property>
  <property fmtid="{D5CDD505-2E9C-101B-9397-08002B2CF9AE}" pid="3" name="_EmailSubject">
    <vt:lpwstr>module 6 assignment</vt:lpwstr>
  </property>
  <property fmtid="{D5CDD505-2E9C-101B-9397-08002B2CF9AE}" pid="4" name="_AuthorEmail">
    <vt:lpwstr>jconnell@harlan.k12.ia.us</vt:lpwstr>
  </property>
  <property fmtid="{D5CDD505-2E9C-101B-9397-08002B2CF9AE}" pid="5" name="_AuthorEmailDisplayName">
    <vt:lpwstr>John Connell</vt:lpwstr>
  </property>
  <property fmtid="{D5CDD505-2E9C-101B-9397-08002B2CF9AE}" pid="6" name="_ReviewingToolsShownOnce">
    <vt:lpwstr/>
  </property>
</Properties>
</file>